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6471F" w14:textId="10EDEC90" w:rsidR="00E406AE" w:rsidRDefault="00E406AE" w:rsidP="00E406A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Тимошинского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3830FA30" w14:textId="77777777" w:rsidR="00E406AE" w:rsidRDefault="00E406AE" w:rsidP="0082231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14F959A0" w14:textId="77777777" w:rsidR="00E406AE" w:rsidRDefault="00E406AE" w:rsidP="0082231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138D8E7" w14:textId="77777777" w:rsidR="00E406AE" w:rsidRDefault="00E406AE" w:rsidP="00E406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7CE5BA2E" w14:textId="2E7C6CBC" w:rsidR="00E406AE" w:rsidRDefault="00E406AE" w:rsidP="00E40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Тимошинского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1424739F" w14:textId="77777777" w:rsidR="00E406AE" w:rsidRDefault="00E406AE" w:rsidP="00E406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557451FC" w14:textId="6590B9C9" w:rsidR="00E406AE" w:rsidRDefault="00E406AE" w:rsidP="00E406AE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Тимошинского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5EB79E95" w14:textId="77777777" w:rsidR="00E406AE" w:rsidRDefault="00E406AE" w:rsidP="0082231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51E2FFA5" w14:textId="3CF00333" w:rsidR="0082231F" w:rsidRDefault="0082231F" w:rsidP="0082231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0C7642FF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</w:rPr>
        <w:t>ТИМОШИНСКОГО  МУНИЦИПАЛЬНОГО</w:t>
      </w:r>
      <w:proofErr w:type="gramEnd"/>
      <w:r>
        <w:rPr>
          <w:rFonts w:ascii="Times New Roman" w:hAnsi="Times New Roman"/>
          <w:bCs/>
          <w:sz w:val="24"/>
          <w:szCs w:val="24"/>
          <w:u w:val="single"/>
        </w:rPr>
        <w:t xml:space="preserve"> ОБРАЗОВАНИЯ</w:t>
      </w:r>
    </w:p>
    <w:p w14:paraId="2FF4F340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Фактический объем поступлений доходов в местный бюджет по итогам 2025 года составил 21 797,4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составило 99,9%.  </w:t>
      </w:r>
    </w:p>
    <w:p w14:paraId="6324A415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0FB79E90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Объем поступления налоговых и неналоговых доходов в бюджет составил 796,5тыс. руб., выполнение составило 97%. </w:t>
      </w:r>
    </w:p>
    <w:p w14:paraId="124AA121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В структуре налоговых и неналоговых доходов 8,3% занимают поступления НДФЛ, поступления от уплаты акцизов на нефтепродукты   74,4%, налоги на имущество 16,7%, поступления от платных услуг составили 0,7%.</w:t>
      </w:r>
    </w:p>
    <w:p w14:paraId="541425E9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Объем поступлений налога на доходы физических лиц составляет 65,9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., выполнение составило 95 %, снижение произошло в связи с уменьшением фонда оплаты труда организаций, находящихся на территории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>Тимошинского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 сельского поселения, в связи с уменьшением количества налогоплательщиков.</w:t>
      </w:r>
    </w:p>
    <w:p w14:paraId="23FF3AF5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Доходы от уплаты акцизов на нефтепродукты составляют 592,2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выполнение составило 100%. Администратором данного платежа является Федеральная налоговая служба по Иркутской области.    </w:t>
      </w:r>
    </w:p>
    <w:p w14:paraId="11857E48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Имущественных налогов поступило в бюджет 132,7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или 85% к плану. Неисполнение объясняется сложившейся недоимкой.</w:t>
      </w:r>
    </w:p>
    <w:p w14:paraId="494A4940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  Доходов от платных услуг поступило в бюджет поселения 5,7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., выполнение 114%. Перевыполнение объясняется увеличением количества проводимых мероприятий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>Тимошинским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 КИЦ. </w:t>
      </w:r>
    </w:p>
    <w:p w14:paraId="41E905D3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239146DF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 Фактический объем безвозмездных поступлений из других бюджетов бюджетной системы Российской Федерации составил 21 000,9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., выполнение составило 100%: </w:t>
      </w:r>
    </w:p>
    <w:p w14:paraId="17589CF9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дотации на выравнивание бюджетной обеспеченности поступило 9 360,2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3D8ACCA1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 субсидии на реализацию Перечня проектов народных инициатив 300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10D923F8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75458EA6" w14:textId="08A1855F" w:rsidR="0082231F" w:rsidRDefault="0082231F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иных межбюджетных трансфертов 11 090,0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E3A1F6" w14:textId="77777777" w:rsidR="00E406AE" w:rsidRDefault="00E406AE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84530E" w14:textId="77777777" w:rsidR="00E406AE" w:rsidRDefault="00E406AE" w:rsidP="00E406AE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79730BE9" w14:textId="787353A5" w:rsidR="00E406AE" w:rsidRDefault="00E406AE" w:rsidP="00E406AE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ТИМОШИНСКОГО МУНИЦИПАЛЬНОГО ОБРАЗОВАНИЯ</w:t>
      </w:r>
    </w:p>
    <w:p w14:paraId="4D9CE2F4" w14:textId="353C6509" w:rsidR="00E406AE" w:rsidRDefault="00E406AE" w:rsidP="00E406A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21074,4 тыс.  руб., что составило к плану 94,8 %.  Исполнение расходов по разделам подразделам представлено в таблице 1.</w:t>
      </w:r>
    </w:p>
    <w:p w14:paraId="010D67A6" w14:textId="6FBDB966" w:rsidR="00E406AE" w:rsidRDefault="00E406AE" w:rsidP="00E406A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1E286557" w14:textId="77777777" w:rsidR="00E406AE" w:rsidRDefault="00E406AE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86560B" w14:textId="7A4E0525" w:rsidR="0082231F" w:rsidRDefault="0082231F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</w:p>
    <w:tbl>
      <w:tblPr>
        <w:tblW w:w="9493" w:type="dxa"/>
        <w:tblLook w:val="04A0" w:firstRow="1" w:lastRow="0" w:firstColumn="1" w:lastColumn="0" w:noHBand="0" w:noVBand="1"/>
      </w:tblPr>
      <w:tblGrid>
        <w:gridCol w:w="3256"/>
        <w:gridCol w:w="1134"/>
        <w:gridCol w:w="1701"/>
        <w:gridCol w:w="1701"/>
        <w:gridCol w:w="1701"/>
      </w:tblGrid>
      <w:tr w:rsidR="0082231F" w:rsidRPr="00DE0E2A" w14:paraId="193C58BB" w14:textId="77777777" w:rsidTr="002836A7">
        <w:trPr>
          <w:trHeight w:val="5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D3185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DE0E2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8EF0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DE0E2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5BF0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DE0E2A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DC5B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DE0E2A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 xml:space="preserve">Всего выбытий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648D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DE0E2A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2231F" w:rsidRPr="00DE0E2A" w14:paraId="7BB894BB" w14:textId="77777777" w:rsidTr="002836A7">
        <w:trPr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4B9CD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CC56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3B113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22 235,2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CD15C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21 074,4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89DBF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94,8</w:t>
            </w:r>
          </w:p>
        </w:tc>
      </w:tr>
      <w:tr w:rsidR="0082231F" w:rsidRPr="00DE0E2A" w14:paraId="55BB6DA2" w14:textId="77777777" w:rsidTr="002836A7">
        <w:trPr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EBCCC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C97B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58C4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6 501,5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0BF5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6 133,7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864AE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94,3</w:t>
            </w:r>
          </w:p>
        </w:tc>
      </w:tr>
      <w:tr w:rsidR="0082231F" w:rsidRPr="00DE0E2A" w14:paraId="68057E1E" w14:textId="77777777" w:rsidTr="002836A7">
        <w:trPr>
          <w:trHeight w:val="45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9B499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15C3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E549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D658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4C9FC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76840927" w14:textId="77777777" w:rsidTr="002836A7">
        <w:trPr>
          <w:trHeight w:val="6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4403B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F086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1D66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C87EE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77FF0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348152C3" w14:textId="77777777" w:rsidTr="002836A7">
        <w:trPr>
          <w:trHeight w:val="6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01DD2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D67B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1AAE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5 502,8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5190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EDEAC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93,3</w:t>
            </w:r>
          </w:p>
        </w:tc>
      </w:tr>
      <w:tr w:rsidR="0082231F" w:rsidRPr="00DE0E2A" w14:paraId="1A9032E6" w14:textId="77777777" w:rsidTr="002836A7">
        <w:trPr>
          <w:trHeight w:val="2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0DA6E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94C4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DEC5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214EB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93DAF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40C5BAFB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D709B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B5FD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6FEC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96F60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8A04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498D407B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30F03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F282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27FC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E8AE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037E6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6347358C" w14:textId="77777777" w:rsidTr="002836A7">
        <w:trPr>
          <w:trHeight w:val="45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F84ED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548F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7D155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68C7D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84C62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  <w:bookmarkEnd w:id="1"/>
          </w:p>
        </w:tc>
      </w:tr>
      <w:tr w:rsidR="0082231F" w:rsidRPr="00DE0E2A" w14:paraId="0A53E17E" w14:textId="77777777" w:rsidTr="002836A7">
        <w:trPr>
          <w:trHeight w:val="67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E35EB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4E18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B9A67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F3749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8CB80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</w:tr>
      <w:tr w:rsidR="0082231F" w:rsidRPr="00DE0E2A" w14:paraId="6F7525A5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E5924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A707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A6F10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A982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A9AE5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58,3</w:t>
            </w:r>
          </w:p>
        </w:tc>
      </w:tr>
      <w:tr w:rsidR="0082231F" w:rsidRPr="00DE0E2A" w14:paraId="7F40D75C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21EB4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D1A8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7F405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436E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C7DBF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58,3</w:t>
            </w:r>
          </w:p>
        </w:tc>
      </w:tr>
      <w:tr w:rsidR="0082231F" w:rsidRPr="00DE0E2A" w14:paraId="64469115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2CF7E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0458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66947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A34F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2D15C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97,0</w:t>
            </w:r>
          </w:p>
        </w:tc>
      </w:tr>
      <w:tr w:rsidR="0082231F" w:rsidRPr="00DE0E2A" w14:paraId="2B11CCEC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8CA98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D547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D725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6276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20F4D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97,0</w:t>
            </w:r>
          </w:p>
        </w:tc>
      </w:tr>
      <w:tr w:rsidR="0082231F" w:rsidRPr="00DE0E2A" w14:paraId="4276EE2B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F4C4E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2C9E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F92E6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51CD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613EB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625170C4" w14:textId="77777777" w:rsidTr="002836A7">
        <w:trPr>
          <w:trHeight w:val="45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9BD29E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DFEC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A497B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F156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4619C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2CA59624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FF9E6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DF92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7B6E8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12 063,0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0DE70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11 662,4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247B4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96,7</w:t>
            </w:r>
          </w:p>
        </w:tc>
      </w:tr>
      <w:tr w:rsidR="0082231F" w:rsidRPr="00DE0E2A" w14:paraId="64755B53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D9D12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AC01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94DA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12 063,0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5E03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11 662,4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8BBB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96,7</w:t>
            </w:r>
          </w:p>
        </w:tc>
      </w:tr>
      <w:tr w:rsidR="0082231F" w:rsidRPr="00DE0E2A" w14:paraId="3F6DA27A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D698E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1D5E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E5C24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A55F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149D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3C926D62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EFB2F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2440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6D90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FDA3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02543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4033B171" w14:textId="77777777" w:rsidTr="002836A7">
        <w:trPr>
          <w:trHeight w:val="67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B0DC2" w14:textId="77777777" w:rsidR="0082231F" w:rsidRPr="00DE0E2A" w:rsidRDefault="0082231F" w:rsidP="002836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BE6C" w14:textId="77777777" w:rsidR="0082231F" w:rsidRPr="00DE0E2A" w:rsidRDefault="0082231F" w:rsidP="00283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DAC6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B7D7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EB21B" w14:textId="77777777" w:rsidR="0082231F" w:rsidRPr="00DE0E2A" w:rsidRDefault="0082231F" w:rsidP="00283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2231F" w:rsidRPr="00DE0E2A" w14:paraId="16875C4A" w14:textId="77777777" w:rsidTr="002836A7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B0AA7" w14:textId="77777777" w:rsidR="0082231F" w:rsidRPr="00DE0E2A" w:rsidRDefault="0082231F" w:rsidP="002836A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70E7" w14:textId="77777777" w:rsidR="0082231F" w:rsidRPr="00DE0E2A" w:rsidRDefault="0082231F" w:rsidP="002836A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C054A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CAA4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E0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1C6DF" w14:textId="77777777" w:rsidR="0082231F" w:rsidRPr="00DE0E2A" w:rsidRDefault="0082231F" w:rsidP="002836A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E0E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0558B19F" w14:textId="77777777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lastRenderedPageBreak/>
        <w:t>За счет средств федерального бюджета произведены расходы на:</w:t>
      </w:r>
    </w:p>
    <w:p w14:paraId="36A2D98F" w14:textId="77777777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208110A7" w14:textId="77777777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12689802" w14:textId="77777777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519C4730" w14:textId="509D9D3E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300,0 тыс. рублей.</w:t>
      </w:r>
    </w:p>
    <w:p w14:paraId="7363DAB2" w14:textId="151CEA52" w:rsidR="00E406AE" w:rsidRDefault="00E406AE" w:rsidP="00BB04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 – 3,1 тыс. рублей.</w:t>
      </w:r>
    </w:p>
    <w:bookmarkEnd w:id="2"/>
    <w:p w14:paraId="5265AAAF" w14:textId="77777777" w:rsidR="00BB04C0" w:rsidRDefault="00BB04C0" w:rsidP="00BB04C0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2151DB7C" w14:textId="77777777" w:rsidR="00BB04C0" w:rsidRDefault="00BB04C0" w:rsidP="00BB04C0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5C5DEAB4" w14:textId="77777777" w:rsidR="00BB04C0" w:rsidRDefault="00BB04C0" w:rsidP="00BB04C0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054597CC" w14:textId="77777777" w:rsidR="0082231F" w:rsidRDefault="0082231F" w:rsidP="008223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7E60EE" w14:textId="77777777" w:rsidR="0082231F" w:rsidRDefault="0082231F" w:rsidP="0082231F"/>
    <w:p w14:paraId="0FDB5D97" w14:textId="77777777" w:rsidR="00A152B4" w:rsidRDefault="00A152B4"/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0D5"/>
    <w:rsid w:val="0082231F"/>
    <w:rsid w:val="00A100D5"/>
    <w:rsid w:val="00A152B4"/>
    <w:rsid w:val="00BB04C0"/>
    <w:rsid w:val="00DE0E2A"/>
    <w:rsid w:val="00E406AE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BF44"/>
  <w15:chartTrackingRefBased/>
  <w15:docId w15:val="{449CF2F4-C6C5-47D1-BA8A-81ADC91AE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31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E406AE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E406A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1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2026-03-11T03:19:00Z</cp:lastPrinted>
  <dcterms:created xsi:type="dcterms:W3CDTF">2026-03-05T03:53:00Z</dcterms:created>
  <dcterms:modified xsi:type="dcterms:W3CDTF">2026-03-11T03:19:00Z</dcterms:modified>
</cp:coreProperties>
</file>